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0A1D" w14:textId="77777777" w:rsidR="00210FEC" w:rsidRPr="00F23EC2" w:rsidRDefault="00210FEC" w:rsidP="00CF3501">
      <w:pPr>
        <w:jc w:val="center"/>
        <w:rPr>
          <w:b/>
          <w:bCs/>
        </w:rPr>
      </w:pPr>
      <w:r w:rsidRPr="00F23EC2">
        <w:rPr>
          <w:b/>
          <w:bCs/>
        </w:rPr>
        <w:t>АННОТАЦИЯ</w:t>
      </w:r>
    </w:p>
    <w:p w14:paraId="44F5DC51" w14:textId="77777777" w:rsidR="00210FEC" w:rsidRDefault="00210FEC" w:rsidP="00CF3501">
      <w:pPr>
        <w:jc w:val="center"/>
        <w:rPr>
          <w:b/>
          <w:bCs/>
        </w:rPr>
      </w:pPr>
      <w:r w:rsidRPr="001922E1">
        <w:rPr>
          <w:b/>
          <w:bCs/>
        </w:rPr>
        <w:t>учебной дисциплины</w:t>
      </w:r>
      <w:r>
        <w:rPr>
          <w:b/>
          <w:bCs/>
        </w:rPr>
        <w:t xml:space="preserve"> </w:t>
      </w:r>
      <w:r w:rsidRPr="001922E1">
        <w:rPr>
          <w:b/>
          <w:bCs/>
        </w:rPr>
        <w:t>«</w:t>
      </w:r>
      <w:r>
        <w:rPr>
          <w:b/>
          <w:bCs/>
        </w:rPr>
        <w:t>Управление, организация и планирование производства</w:t>
      </w:r>
      <w:r w:rsidRPr="001922E1">
        <w:rPr>
          <w:b/>
          <w:bCs/>
        </w:rPr>
        <w:t>»</w:t>
      </w:r>
    </w:p>
    <w:p w14:paraId="2711EAD7" w14:textId="77777777" w:rsidR="00210FEC" w:rsidRPr="00D53E1E" w:rsidRDefault="00210FEC" w:rsidP="00E1680E">
      <w:pPr>
        <w:jc w:val="center"/>
      </w:pPr>
      <w:r>
        <w:t>Направление подготовки</w:t>
      </w:r>
      <w:r w:rsidRPr="00D53E1E">
        <w:t xml:space="preserve"> </w:t>
      </w:r>
      <w:r>
        <w:t>04.03.02</w:t>
      </w:r>
      <w:r w:rsidRPr="00D53E1E">
        <w:t xml:space="preserve"> «</w:t>
      </w:r>
      <w:r>
        <w:t>Химия, физика и механика материалов</w:t>
      </w:r>
      <w:r w:rsidRPr="00D53E1E">
        <w:t>»</w:t>
      </w:r>
    </w:p>
    <w:p w14:paraId="756B04A8" w14:textId="5CF8152E" w:rsidR="00210FEC" w:rsidRPr="008D49F8" w:rsidRDefault="00210FEC" w:rsidP="00E1680E">
      <w:pPr>
        <w:spacing w:line="276" w:lineRule="auto"/>
        <w:ind w:right="709"/>
        <w:jc w:val="center"/>
      </w:pPr>
      <w:r w:rsidRPr="008D49F8">
        <w:rPr>
          <w:color w:val="000000"/>
        </w:rPr>
        <w:t>Образовательная программа</w:t>
      </w:r>
      <w:r w:rsidRPr="008D49F8">
        <w:t xml:space="preserve"> «</w:t>
      </w:r>
      <w:r w:rsidR="00DF648B">
        <w:t>Химические и фармакологические технологии</w:t>
      </w:r>
      <w:r w:rsidRPr="008D49F8">
        <w:rPr>
          <w:color w:val="000000"/>
        </w:rPr>
        <w:t>»</w:t>
      </w:r>
    </w:p>
    <w:p w14:paraId="259E96F8" w14:textId="77777777" w:rsidR="00210FEC" w:rsidRDefault="00210FEC" w:rsidP="00CF3501">
      <w:pPr>
        <w:jc w:val="center"/>
      </w:pPr>
      <w:r>
        <w:t>Отделения социально-экономических наук (О)</w:t>
      </w:r>
    </w:p>
    <w:p w14:paraId="50127E56" w14:textId="77777777" w:rsidR="00210FEC" w:rsidRDefault="00210FEC" w:rsidP="00CF3501">
      <w:pPr>
        <w:jc w:val="center"/>
      </w:pPr>
    </w:p>
    <w:p w14:paraId="708585B3" w14:textId="77777777" w:rsidR="00210FEC" w:rsidRPr="008903EE" w:rsidRDefault="00210FEC" w:rsidP="008903EE">
      <w:pPr>
        <w:tabs>
          <w:tab w:val="left" w:pos="709"/>
        </w:tabs>
        <w:ind w:firstLine="709"/>
        <w:jc w:val="both"/>
      </w:pPr>
      <w:r w:rsidRPr="008903EE">
        <w:t xml:space="preserve"> </w:t>
      </w:r>
      <w:r w:rsidRPr="008903EE">
        <w:rPr>
          <w:b/>
          <w:bCs/>
        </w:rPr>
        <w:t>Цель дисциплины</w:t>
      </w:r>
      <w:r w:rsidRPr="008903EE">
        <w:t>: дать слушателю системные знания о целях, задачах теоретической базы дисциплины «</w:t>
      </w:r>
      <w:r>
        <w:t>М</w:t>
      </w:r>
      <w:r w:rsidRPr="008903EE">
        <w:t>енеджмент», а изучить общие принципы, цели, задачи и методы управления проектами различных типов в условиях рыночной экономики</w:t>
      </w:r>
    </w:p>
    <w:p w14:paraId="4D6729C6" w14:textId="77777777" w:rsidR="00210FEC" w:rsidRPr="008903EE" w:rsidRDefault="00210FEC" w:rsidP="008903EE">
      <w:pPr>
        <w:tabs>
          <w:tab w:val="left" w:pos="709"/>
        </w:tabs>
        <w:ind w:firstLine="709"/>
        <w:jc w:val="both"/>
        <w:rPr>
          <w:b/>
          <w:bCs/>
        </w:rPr>
      </w:pPr>
      <w:r w:rsidRPr="008903EE">
        <w:rPr>
          <w:b/>
          <w:bCs/>
        </w:rPr>
        <w:t xml:space="preserve"> Задачи дисциплины:</w:t>
      </w:r>
    </w:p>
    <w:p w14:paraId="09BA739D" w14:textId="77777777" w:rsidR="00210FEC" w:rsidRPr="008903EE" w:rsidRDefault="00210FEC" w:rsidP="008903EE">
      <w:pPr>
        <w:tabs>
          <w:tab w:val="left" w:pos="709"/>
        </w:tabs>
        <w:ind w:firstLine="709"/>
        <w:jc w:val="both"/>
      </w:pPr>
      <w:r w:rsidRPr="008903EE">
        <w:t>- изучить теоретические аспекты сущности и характерные черты современного менеджмента, историю его развития;</w:t>
      </w:r>
    </w:p>
    <w:p w14:paraId="50F209FA" w14:textId="77777777" w:rsidR="00210FEC" w:rsidRPr="008903EE" w:rsidRDefault="00210FEC" w:rsidP="008903EE">
      <w:pPr>
        <w:tabs>
          <w:tab w:val="left" w:pos="709"/>
        </w:tabs>
        <w:ind w:firstLine="709"/>
        <w:jc w:val="both"/>
      </w:pPr>
      <w:r w:rsidRPr="008903EE">
        <w:t>- дать навыки планирования  и организовывать работу подразделений и проектирование организационных структур управления;</w:t>
      </w:r>
    </w:p>
    <w:p w14:paraId="7075A1A5" w14:textId="77777777" w:rsidR="00210FEC" w:rsidRPr="008903EE" w:rsidRDefault="00210FEC" w:rsidP="008903EE">
      <w:pPr>
        <w:tabs>
          <w:tab w:val="left" w:pos="709"/>
        </w:tabs>
        <w:ind w:firstLine="709"/>
        <w:jc w:val="both"/>
      </w:pPr>
      <w:r w:rsidRPr="008903EE">
        <w:t>- научить применять в профессиональной деятельности приемы и методы эффективного делового общения;</w:t>
      </w:r>
    </w:p>
    <w:p w14:paraId="6BC7315F" w14:textId="77777777" w:rsidR="00210FEC" w:rsidRPr="008903EE" w:rsidRDefault="00210FEC" w:rsidP="008903EE">
      <w:pPr>
        <w:tabs>
          <w:tab w:val="left" w:pos="709"/>
        </w:tabs>
        <w:ind w:firstLine="709"/>
        <w:jc w:val="both"/>
      </w:pPr>
      <w:r w:rsidRPr="008903EE">
        <w:t>- способствовать формированию у слушателей широкого представления о том, какие бывают проекты, по каким признакам они различаются и как ими управляют;</w:t>
      </w:r>
    </w:p>
    <w:p w14:paraId="53BE0238" w14:textId="77777777" w:rsidR="00210FEC" w:rsidRPr="008903EE" w:rsidRDefault="00210FEC" w:rsidP="008903EE">
      <w:pPr>
        <w:tabs>
          <w:tab w:val="left" w:pos="709"/>
        </w:tabs>
        <w:ind w:firstLine="709"/>
        <w:jc w:val="both"/>
      </w:pPr>
      <w:r w:rsidRPr="008903EE">
        <w:t>- раскрыть теоретические основы и базовые концепции управления проектами;</w:t>
      </w:r>
    </w:p>
    <w:p w14:paraId="3B681029" w14:textId="77777777" w:rsidR="00210FEC" w:rsidRPr="008903EE" w:rsidRDefault="00210FEC" w:rsidP="008903EE">
      <w:pPr>
        <w:tabs>
          <w:tab w:val="left" w:pos="709"/>
        </w:tabs>
        <w:ind w:firstLine="709"/>
        <w:jc w:val="both"/>
      </w:pPr>
      <w:r w:rsidRPr="008903EE">
        <w:t>- продемонстрировать на практических примерах решение ряда практических проектных задач, встречающихся при управлении проектами (например, оценка финансовой привлекательности проекта, составление устава проекта, составление плана реализации бизнес-проекта, презентация проекта для заказчиков или инвесторов и пр.);</w:t>
      </w:r>
    </w:p>
    <w:p w14:paraId="2240CB5D" w14:textId="77777777" w:rsidR="00210FEC" w:rsidRPr="008903EE" w:rsidRDefault="00210FEC" w:rsidP="008903EE">
      <w:pPr>
        <w:tabs>
          <w:tab w:val="left" w:pos="709"/>
        </w:tabs>
        <w:ind w:firstLine="709"/>
        <w:jc w:val="both"/>
      </w:pPr>
      <w:r w:rsidRPr="008903EE">
        <w:t>- содействовать самостоятельной работе студентов в области управления проектами, которая позволит им отработать практические навыки планирования и управления проектами</w:t>
      </w:r>
    </w:p>
    <w:p w14:paraId="2AC679CA" w14:textId="77777777" w:rsidR="00210FEC" w:rsidRDefault="00210FEC" w:rsidP="000F6511">
      <w:pPr>
        <w:tabs>
          <w:tab w:val="left" w:pos="709"/>
        </w:tabs>
        <w:ind w:firstLine="709"/>
        <w:jc w:val="both"/>
      </w:pPr>
    </w:p>
    <w:p w14:paraId="1B3B0D68" w14:textId="77777777" w:rsidR="00210FEC" w:rsidRPr="00856A8D" w:rsidRDefault="00210FEC" w:rsidP="001F42AF">
      <w:pPr>
        <w:ind w:firstLine="709"/>
        <w:jc w:val="both"/>
        <w:rPr>
          <w:b/>
          <w:bCs/>
        </w:rPr>
      </w:pPr>
      <w:r w:rsidRPr="00856A8D">
        <w:rPr>
          <w:b/>
          <w:bCs/>
        </w:rPr>
        <w:t>Место дисциплины в структуре образовательной программы:</w:t>
      </w:r>
    </w:p>
    <w:p w14:paraId="437E0C26" w14:textId="77777777" w:rsidR="00210FEC" w:rsidRDefault="00210FEC" w:rsidP="000F6511">
      <w:pPr>
        <w:tabs>
          <w:tab w:val="left" w:pos="709"/>
        </w:tabs>
        <w:ind w:firstLine="709"/>
        <w:jc w:val="both"/>
      </w:pPr>
      <w:r w:rsidRPr="008903EE">
        <w:t>Дисциплина реализует</w:t>
      </w:r>
      <w:r>
        <w:t xml:space="preserve">ся в обязательной части Блок 1, </w:t>
      </w:r>
      <w:r w:rsidRPr="008903EE">
        <w:t>изучается на 3 курсе в 6 семестре.</w:t>
      </w:r>
    </w:p>
    <w:p w14:paraId="55A4DE94" w14:textId="77777777" w:rsidR="00210FEC" w:rsidRDefault="00210FEC" w:rsidP="000F6511">
      <w:pPr>
        <w:tabs>
          <w:tab w:val="left" w:pos="709"/>
        </w:tabs>
        <w:ind w:firstLine="709"/>
        <w:jc w:val="both"/>
      </w:pPr>
    </w:p>
    <w:p w14:paraId="30FBA643" w14:textId="77777777" w:rsidR="00210FEC" w:rsidRPr="00272503" w:rsidRDefault="00210FEC" w:rsidP="00272503">
      <w:pPr>
        <w:tabs>
          <w:tab w:val="left" w:pos="709"/>
        </w:tabs>
        <w:ind w:firstLine="709"/>
        <w:jc w:val="both"/>
        <w:rPr>
          <w:b/>
          <w:bCs/>
        </w:rPr>
      </w:pPr>
      <w:r w:rsidRPr="00272503">
        <w:rPr>
          <w:b/>
          <w:bCs/>
        </w:rPr>
        <w:t>Общая трудоемкость дисциплины:</w:t>
      </w:r>
    </w:p>
    <w:p w14:paraId="412631A8" w14:textId="77777777" w:rsidR="00210FEC" w:rsidRDefault="00210FEC" w:rsidP="000F6511">
      <w:pPr>
        <w:tabs>
          <w:tab w:val="left" w:pos="709"/>
        </w:tabs>
        <w:ind w:firstLine="709"/>
        <w:jc w:val="both"/>
      </w:pPr>
      <w:r>
        <w:rPr>
          <w:b/>
          <w:bCs/>
        </w:rPr>
        <w:t>4</w:t>
      </w:r>
      <w:r>
        <w:t xml:space="preserve">зачетные единицы, </w:t>
      </w:r>
      <w:r>
        <w:rPr>
          <w:b/>
          <w:bCs/>
        </w:rPr>
        <w:t>144</w:t>
      </w:r>
      <w:r>
        <w:t xml:space="preserve"> академических часа.</w:t>
      </w:r>
    </w:p>
    <w:p w14:paraId="714BC149" w14:textId="77777777" w:rsidR="00210FEC" w:rsidRDefault="00210FEC" w:rsidP="001F42AF">
      <w:pPr>
        <w:ind w:firstLine="709"/>
        <w:jc w:val="both"/>
        <w:rPr>
          <w:b/>
          <w:bCs/>
        </w:rPr>
      </w:pPr>
      <w:r w:rsidRPr="00856A8D">
        <w:rPr>
          <w:b/>
          <w:bCs/>
        </w:rPr>
        <w:t>Компетенции, формируемые в результате освоения учебной дисциплины:</w:t>
      </w:r>
    </w:p>
    <w:p w14:paraId="024303C3" w14:textId="77777777" w:rsidR="00210FEC" w:rsidRDefault="00210FEC" w:rsidP="008903EE">
      <w:pPr>
        <w:tabs>
          <w:tab w:val="left" w:pos="709"/>
        </w:tabs>
        <w:ind w:firstLine="709"/>
        <w:jc w:val="both"/>
      </w:pPr>
      <w:r>
        <w:rPr>
          <w:rStyle w:val="FontStyle15"/>
        </w:rPr>
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5FF3F53A" w14:textId="77777777" w:rsidR="00210FEC" w:rsidRDefault="00210FEC" w:rsidP="008903EE">
      <w:pPr>
        <w:tabs>
          <w:tab w:val="left" w:pos="709"/>
        </w:tabs>
        <w:ind w:firstLine="709"/>
        <w:jc w:val="both"/>
      </w:pPr>
      <w:r>
        <w:t>УК-10</w:t>
      </w:r>
      <w:r>
        <w:tab/>
        <w:t>Способен принимать обоснованные экономические решения в различных областях жизнедеятельности</w:t>
      </w:r>
    </w:p>
    <w:p w14:paraId="2D13A46A" w14:textId="77777777" w:rsidR="00210FEC" w:rsidRDefault="00210FEC" w:rsidP="000F6511">
      <w:pPr>
        <w:tabs>
          <w:tab w:val="left" w:pos="709"/>
        </w:tabs>
        <w:ind w:firstLine="709"/>
        <w:jc w:val="both"/>
        <w:rPr>
          <w:rStyle w:val="FontStyle15"/>
        </w:rPr>
      </w:pPr>
      <w:r>
        <w:rPr>
          <w:rStyle w:val="FontStyle15"/>
        </w:rPr>
        <w:t>УКЦ-3 Способен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</w:t>
      </w:r>
    </w:p>
    <w:p w14:paraId="65974807" w14:textId="77777777" w:rsidR="00210FEC" w:rsidRDefault="00210FEC" w:rsidP="000F6511">
      <w:pPr>
        <w:tabs>
          <w:tab w:val="left" w:pos="709"/>
        </w:tabs>
        <w:ind w:firstLine="709"/>
        <w:jc w:val="both"/>
      </w:pPr>
    </w:p>
    <w:p w14:paraId="77B3265B" w14:textId="77777777" w:rsidR="00210FEC" w:rsidRDefault="00210FEC" w:rsidP="001F42AF">
      <w:pPr>
        <w:ind w:firstLine="709"/>
        <w:jc w:val="both"/>
        <w:rPr>
          <w:b/>
          <w:bCs/>
        </w:rPr>
      </w:pPr>
      <w:r w:rsidRPr="00856A8D">
        <w:rPr>
          <w:b/>
          <w:bCs/>
        </w:rPr>
        <w:t>Индикаторы достижения компетенций:</w:t>
      </w:r>
    </w:p>
    <w:p w14:paraId="2ED36DE4" w14:textId="77777777" w:rsidR="00210FEC" w:rsidRDefault="00210FEC" w:rsidP="00E1680E">
      <w:pPr>
        <w:pStyle w:val="Style4"/>
        <w:ind w:right="10" w:firstLine="709"/>
        <w:jc w:val="both"/>
        <w:rPr>
          <w:rStyle w:val="FontStyle15"/>
        </w:rPr>
      </w:pPr>
      <w:r>
        <w:rPr>
          <w:rStyle w:val="FontStyle15"/>
        </w:rPr>
        <w:t>З-УК-6 Знать: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</w:r>
    </w:p>
    <w:p w14:paraId="002B8EFC" w14:textId="77777777" w:rsidR="00210FEC" w:rsidRDefault="00210FEC" w:rsidP="00E1680E">
      <w:pPr>
        <w:pStyle w:val="Style4"/>
        <w:ind w:right="10" w:firstLine="709"/>
        <w:jc w:val="both"/>
        <w:rPr>
          <w:rStyle w:val="FontStyle15"/>
        </w:rPr>
      </w:pPr>
      <w:r>
        <w:rPr>
          <w:rStyle w:val="FontStyle15"/>
        </w:rPr>
        <w:t>У-УК-6 Уметь: эффективно планировать и контролировать собственное время; использовать методы саморегуляции, саморазвития и самообучения</w:t>
      </w:r>
    </w:p>
    <w:p w14:paraId="22191425" w14:textId="77777777" w:rsidR="00210FEC" w:rsidRDefault="00210FEC" w:rsidP="00E1680E">
      <w:pPr>
        <w:tabs>
          <w:tab w:val="left" w:pos="709"/>
        </w:tabs>
        <w:ind w:firstLine="709"/>
        <w:jc w:val="both"/>
        <w:rPr>
          <w:rStyle w:val="FontStyle15"/>
        </w:rPr>
      </w:pPr>
      <w:r>
        <w:rPr>
          <w:rStyle w:val="FontStyle15"/>
        </w:rPr>
        <w:t>В-УК-6 Владеть: методами управления собственным временем; технологиями приобретения. использования и обновления социокультурных и профессиональных знаний, умений, и навыков; методиками саморазвития и самообразования в течение всей жизни</w:t>
      </w:r>
    </w:p>
    <w:p w14:paraId="37268491" w14:textId="77777777" w:rsidR="00210FEC" w:rsidRDefault="00210FEC" w:rsidP="00E1680E">
      <w:pPr>
        <w:pStyle w:val="Style4"/>
        <w:widowControl/>
        <w:ind w:right="10" w:firstLine="709"/>
        <w:jc w:val="both"/>
        <w:rPr>
          <w:rStyle w:val="FontStyle15"/>
        </w:rPr>
      </w:pPr>
      <w:r>
        <w:rPr>
          <w:rStyle w:val="FontStyle15"/>
        </w:rPr>
        <w:t>З-УК-10 Знать: основные документы, регламентирующие финансовую грамотность в профессиональной деятельности; источники финансирования профессиональной деятельности; принципы планирования экономической деятельности; критерии оценки затрат и обоснованности экономических решений</w:t>
      </w:r>
    </w:p>
    <w:p w14:paraId="5BB88E95" w14:textId="77777777" w:rsidR="00210FEC" w:rsidRDefault="00210FEC" w:rsidP="00E1680E">
      <w:pPr>
        <w:pStyle w:val="Style4"/>
        <w:widowControl/>
        <w:ind w:right="10" w:firstLine="709"/>
        <w:jc w:val="both"/>
        <w:rPr>
          <w:rStyle w:val="FontStyle15"/>
        </w:rPr>
      </w:pPr>
      <w:r>
        <w:rPr>
          <w:rStyle w:val="FontStyle15"/>
        </w:rPr>
        <w:lastRenderedPageBreak/>
        <w:t>У-УК-10 Уметь: обосновывать принятие экономических решений в различных областях жизнедеятельности на основе учета факторов эффективности; планировать деятельность с учетом экономически оправданные затрат, направленных на достижение результата</w:t>
      </w:r>
    </w:p>
    <w:p w14:paraId="5242D726" w14:textId="77777777" w:rsidR="00210FEC" w:rsidRDefault="00210FEC" w:rsidP="00E1680E">
      <w:pPr>
        <w:tabs>
          <w:tab w:val="left" w:pos="709"/>
        </w:tabs>
        <w:ind w:firstLine="709"/>
        <w:jc w:val="both"/>
        <w:rPr>
          <w:rStyle w:val="FontStyle15"/>
        </w:rPr>
      </w:pPr>
      <w:r>
        <w:rPr>
          <w:rStyle w:val="FontStyle15"/>
        </w:rPr>
        <w:t>В-УК-10 Владеть: методикой анализа, расчета и оценки экономической целесообразности планируемой деятельности (проекта), его финансирования из внебюджетных и бюджетных источников</w:t>
      </w:r>
    </w:p>
    <w:p w14:paraId="6944B1A8" w14:textId="77777777" w:rsidR="00210FEC" w:rsidRDefault="00210FEC" w:rsidP="00E1680E">
      <w:pPr>
        <w:pStyle w:val="Style4"/>
        <w:ind w:right="10" w:firstLine="709"/>
        <w:jc w:val="both"/>
        <w:rPr>
          <w:rStyle w:val="FontStyle15"/>
        </w:rPr>
      </w:pPr>
      <w:r>
        <w:rPr>
          <w:rStyle w:val="FontStyle15"/>
        </w:rPr>
        <w:t>З-УКЦ-3 Знать: основные приемы эффективного управления собственным временем, основные методики самоконтроля, саморазвития и самообразования на протяжении всей жизни с использованием цифровых средств</w:t>
      </w:r>
    </w:p>
    <w:p w14:paraId="0B60669B" w14:textId="77777777" w:rsidR="00210FEC" w:rsidRDefault="00210FEC" w:rsidP="00E1680E">
      <w:pPr>
        <w:pStyle w:val="Style4"/>
        <w:widowControl/>
        <w:ind w:right="10" w:firstLine="709"/>
        <w:jc w:val="both"/>
        <w:rPr>
          <w:rStyle w:val="FontStyle15"/>
        </w:rPr>
      </w:pPr>
      <w:r>
        <w:rPr>
          <w:rStyle w:val="FontStyle15"/>
        </w:rPr>
        <w:t>У-УКЦ-3 Уметь: эффективно планировать и контролировать собственное время, использовать методы саморегуляции, саморазвития и самообучения в течение всей жизни с использованием цифровых средств</w:t>
      </w:r>
    </w:p>
    <w:p w14:paraId="0C4D035B" w14:textId="77777777" w:rsidR="00210FEC" w:rsidRDefault="00210FEC" w:rsidP="00E1680E">
      <w:pPr>
        <w:tabs>
          <w:tab w:val="left" w:pos="709"/>
        </w:tabs>
        <w:ind w:firstLine="709"/>
        <w:jc w:val="both"/>
        <w:rPr>
          <w:rStyle w:val="FontStyle15"/>
        </w:rPr>
      </w:pPr>
      <w:r>
        <w:rPr>
          <w:rStyle w:val="FontStyle15"/>
        </w:rPr>
        <w:t>В-УКЦ-3 Владеть: методами управления собственным временем, технологиями приобретения, использования и обновления социокультурных и профессиональных знаний, умений, и навыков; методиками саморазвития и самообразования в течение всей жизни с использованием цифровых средств</w:t>
      </w:r>
    </w:p>
    <w:p w14:paraId="018672A2" w14:textId="77777777" w:rsidR="00210FEC" w:rsidRDefault="00210FEC" w:rsidP="00E1680E">
      <w:pPr>
        <w:tabs>
          <w:tab w:val="left" w:pos="709"/>
        </w:tabs>
        <w:ind w:firstLine="709"/>
        <w:jc w:val="both"/>
      </w:pPr>
    </w:p>
    <w:p w14:paraId="1DE869A6" w14:textId="77777777" w:rsidR="00210FEC" w:rsidRDefault="00210FEC" w:rsidP="00E1680E">
      <w:pPr>
        <w:ind w:firstLine="709"/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14:paraId="7829D301" w14:textId="77777777" w:rsidR="00210FEC" w:rsidRPr="002D684C" w:rsidRDefault="00210FEC" w:rsidP="001F42AF">
      <w:pPr>
        <w:ind w:left="708"/>
      </w:pPr>
      <w:r>
        <w:t>ЗачО.</w:t>
      </w:r>
    </w:p>
    <w:sectPr w:rsidR="00210FEC" w:rsidRPr="002D684C" w:rsidSect="008437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10EB"/>
    <w:multiLevelType w:val="hybridMultilevel"/>
    <w:tmpl w:val="6B307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9329A5"/>
    <w:multiLevelType w:val="hybridMultilevel"/>
    <w:tmpl w:val="F0BAA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D4161"/>
    <w:multiLevelType w:val="hybridMultilevel"/>
    <w:tmpl w:val="B9FC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F275BC"/>
    <w:multiLevelType w:val="hybridMultilevel"/>
    <w:tmpl w:val="DF16F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9A1905"/>
    <w:multiLevelType w:val="hybridMultilevel"/>
    <w:tmpl w:val="8E8C1A86"/>
    <w:lvl w:ilvl="0" w:tplc="BE8A622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44763836">
    <w:abstractNumId w:val="5"/>
  </w:num>
  <w:num w:numId="2" w16cid:durableId="865757766">
    <w:abstractNumId w:val="4"/>
  </w:num>
  <w:num w:numId="3" w16cid:durableId="948002762">
    <w:abstractNumId w:val="2"/>
  </w:num>
  <w:num w:numId="4" w16cid:durableId="751004338">
    <w:abstractNumId w:val="0"/>
  </w:num>
  <w:num w:numId="5" w16cid:durableId="1415593877">
    <w:abstractNumId w:val="1"/>
  </w:num>
  <w:num w:numId="6" w16cid:durableId="1321732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501"/>
    <w:rsid w:val="000419BA"/>
    <w:rsid w:val="000542B9"/>
    <w:rsid w:val="000A29DB"/>
    <w:rsid w:val="000F6511"/>
    <w:rsid w:val="001922E1"/>
    <w:rsid w:val="001F42AF"/>
    <w:rsid w:val="00210FEC"/>
    <w:rsid w:val="00245FFF"/>
    <w:rsid w:val="00272503"/>
    <w:rsid w:val="00286E84"/>
    <w:rsid w:val="002D684C"/>
    <w:rsid w:val="002E5DF7"/>
    <w:rsid w:val="003004CE"/>
    <w:rsid w:val="003107AE"/>
    <w:rsid w:val="00344F71"/>
    <w:rsid w:val="00350351"/>
    <w:rsid w:val="00350EE1"/>
    <w:rsid w:val="00365AFB"/>
    <w:rsid w:val="003A65D8"/>
    <w:rsid w:val="004713F9"/>
    <w:rsid w:val="00475532"/>
    <w:rsid w:val="0047751B"/>
    <w:rsid w:val="004D3FE9"/>
    <w:rsid w:val="004F795C"/>
    <w:rsid w:val="00517FB7"/>
    <w:rsid w:val="005434DF"/>
    <w:rsid w:val="005B38C6"/>
    <w:rsid w:val="005E7DFC"/>
    <w:rsid w:val="007A3AEF"/>
    <w:rsid w:val="00813BF4"/>
    <w:rsid w:val="0084371C"/>
    <w:rsid w:val="00856A8D"/>
    <w:rsid w:val="008903EE"/>
    <w:rsid w:val="00893A03"/>
    <w:rsid w:val="008D49F8"/>
    <w:rsid w:val="00953A43"/>
    <w:rsid w:val="009D0029"/>
    <w:rsid w:val="009D6680"/>
    <w:rsid w:val="00A55185"/>
    <w:rsid w:val="00A90B86"/>
    <w:rsid w:val="00AE241D"/>
    <w:rsid w:val="00B46CFF"/>
    <w:rsid w:val="00B9027C"/>
    <w:rsid w:val="00B9221F"/>
    <w:rsid w:val="00BA3E91"/>
    <w:rsid w:val="00CD2A21"/>
    <w:rsid w:val="00CF3501"/>
    <w:rsid w:val="00D2030B"/>
    <w:rsid w:val="00D53E1E"/>
    <w:rsid w:val="00DF648B"/>
    <w:rsid w:val="00E12BE9"/>
    <w:rsid w:val="00E1680E"/>
    <w:rsid w:val="00E77718"/>
    <w:rsid w:val="00E83017"/>
    <w:rsid w:val="00EA4D03"/>
    <w:rsid w:val="00EF6470"/>
    <w:rsid w:val="00F23EC2"/>
    <w:rsid w:val="00F2473C"/>
    <w:rsid w:val="00F331DC"/>
    <w:rsid w:val="00F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1ACB4"/>
  <w15:docId w15:val="{57483CD5-03A0-43C9-996B-FA9D115B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5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CF3501"/>
    <w:rPr>
      <w:b/>
      <w:bCs/>
    </w:rPr>
  </w:style>
  <w:style w:type="paragraph" w:styleId="a4">
    <w:name w:val="List Paragraph"/>
    <w:basedOn w:val="a"/>
    <w:uiPriority w:val="99"/>
    <w:qFormat/>
    <w:rsid w:val="00CF3501"/>
    <w:pPr>
      <w:ind w:left="720"/>
    </w:pPr>
  </w:style>
  <w:style w:type="character" w:customStyle="1" w:styleId="a5">
    <w:name w:val="Основной текст_"/>
    <w:link w:val="11"/>
    <w:uiPriority w:val="99"/>
    <w:locked/>
    <w:rsid w:val="00CF350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5"/>
    <w:uiPriority w:val="99"/>
    <w:rsid w:val="00CF3501"/>
    <w:pPr>
      <w:widowControl w:val="0"/>
      <w:shd w:val="clear" w:color="auto" w:fill="FFFFFF"/>
      <w:spacing w:after="360" w:line="240" w:lineRule="atLeast"/>
      <w:ind w:hanging="360"/>
      <w:jc w:val="center"/>
    </w:pPr>
    <w:rPr>
      <w:sz w:val="23"/>
      <w:szCs w:val="23"/>
      <w:lang w:eastAsia="en-US"/>
    </w:rPr>
  </w:style>
  <w:style w:type="character" w:customStyle="1" w:styleId="4">
    <w:name w:val="Основной текст4"/>
    <w:uiPriority w:val="99"/>
    <w:rsid w:val="00CF350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3">
    <w:name w:val="Body Text Indent 3"/>
    <w:basedOn w:val="a"/>
    <w:link w:val="30"/>
    <w:uiPriority w:val="99"/>
    <w:semiHidden/>
    <w:rsid w:val="00CF3501"/>
    <w:pPr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F3501"/>
    <w:rPr>
      <w:rFonts w:ascii="Calibri" w:eastAsia="Times New Roman" w:hAnsi="Calibri" w:cs="Calibri"/>
      <w:sz w:val="16"/>
      <w:szCs w:val="16"/>
    </w:rPr>
  </w:style>
  <w:style w:type="character" w:customStyle="1" w:styleId="FontStyle15">
    <w:name w:val="Font Style15"/>
    <w:uiPriority w:val="99"/>
    <w:rsid w:val="00E1680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1680E"/>
    <w:pPr>
      <w:widowControl w:val="0"/>
      <w:autoSpaceDE w:val="0"/>
      <w:autoSpaceDN w:val="0"/>
      <w:adjustRightInd w:val="0"/>
      <w:spacing w:line="27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634</Words>
  <Characters>3619</Characters>
  <Application>Microsoft Office Word</Application>
  <DocSecurity>0</DocSecurity>
  <Lines>30</Lines>
  <Paragraphs>8</Paragraphs>
  <ScaleCrop>false</ScaleCrop>
  <Company>Home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Ананьев</cp:lastModifiedBy>
  <cp:revision>36</cp:revision>
  <dcterms:created xsi:type="dcterms:W3CDTF">2015-05-07T15:52:00Z</dcterms:created>
  <dcterms:modified xsi:type="dcterms:W3CDTF">2024-03-24T10:50:00Z</dcterms:modified>
</cp:coreProperties>
</file>